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0.0" w:type="dxa"/>
        <w:jc w:val="left"/>
        <w:tblInd w:w="-115.0" w:type="dxa"/>
        <w:tblLayout w:type="fixed"/>
        <w:tblLook w:val="0400"/>
      </w:tblPr>
      <w:tblGrid>
        <w:gridCol w:w="11260"/>
        <w:tblGridChange w:id="0">
          <w:tblGrid>
            <w:gridCol w:w="1126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2">
            <w:pPr>
              <w:pageBreakBefore w:val="0"/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620.0" w:type="dxa"/>
              <w:jc w:val="left"/>
              <w:tblLayout w:type="fixed"/>
              <w:tblLook w:val="0400"/>
            </w:tblPr>
            <w:tblGrid>
              <w:gridCol w:w="10620"/>
              <w:tblGridChange w:id="0">
                <w:tblGrid>
                  <w:gridCol w:w="10620"/>
                </w:tblGrid>
              </w:tblGridChange>
            </w:tblGrid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4">
                  <w:pPr>
                    <w:pageBreakBefore w:val="0"/>
                    <w:spacing w:after="0" w:line="240" w:lineRule="auto"/>
                    <w:jc w:val="center"/>
                    <w:rPr>
                      <w:rFonts w:ascii="Tahoma" w:cs="Tahoma" w:eastAsia="Tahoma" w:hAnsi="Tahom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28"/>
                      <w:szCs w:val="28"/>
                      <w:rtl w:val="0"/>
                    </w:rPr>
                    <w:t xml:space="preserve">St. Paul Supply List 2023-2024</w:t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5">
                  <w:pPr>
                    <w:pageBreakBefore w:val="0"/>
                    <w:spacing w:after="0" w:line="240" w:lineRule="auto"/>
                    <w:jc w:val="center"/>
                    <w:rPr>
                      <w:rFonts w:ascii="Tahoma" w:cs="Tahoma" w:eastAsia="Tahoma" w:hAnsi="Tahom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28"/>
                      <w:szCs w:val="28"/>
                      <w:rtl w:val="0"/>
                    </w:rPr>
                    <w:t xml:space="preserve">1st Grade</w:t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6">
                  <w:pPr>
                    <w:pageBreakBefore w:val="0"/>
                    <w:spacing w:after="0" w:line="240" w:lineRule="auto"/>
                    <w:jc w:val="center"/>
                    <w:rPr>
                      <w:rFonts w:ascii="Tahoma" w:cs="Tahoma" w:eastAsia="Tahoma" w:hAnsi="Tahoma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7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b w:val="1"/>
                      <w:sz w:val="28"/>
                      <w:szCs w:val="28"/>
                      <w:u w:val="single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28"/>
                      <w:szCs w:val="28"/>
                      <w:u w:val="single"/>
                      <w:rtl w:val="0"/>
                    </w:rPr>
                    <w:t xml:space="preserve">Please buy only sizes indicated.  Storage space is limited.</w:t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8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b w:val="1"/>
                      <w:sz w:val="28"/>
                      <w:szCs w:val="28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9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24"/>
                      <w:szCs w:val="24"/>
                      <w:rtl w:val="0"/>
                    </w:rPr>
                    <w:t xml:space="preserve">*</w:t>
                  </w: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1-art supply box (</w:t>
                  </w: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24"/>
                      <w:szCs w:val="24"/>
                      <w:rtl w:val="0"/>
                    </w:rPr>
                    <w:t xml:space="preserve">small plastic</w:t>
                  </w: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A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B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1-pkg of washable broad tip markers (8 ct.)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C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D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1-box of Crayola crayons (24 ct.)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E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F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2-pkgs of 2 glue sticks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0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1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1-pair of scissors</w:t>
                  </w:r>
                </w:p>
                <w:p w:rsidR="00000000" w:rsidDel="00000000" w:rsidP="00000000" w:rsidRDefault="00000000" w:rsidRPr="00000000" w14:paraId="00000012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1-pink art eraser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4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5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1-zipper pouch with three holes for binder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6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7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1-pkg of 2 black dry erase markers (For Student Use)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8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9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</w:t>
                  </w: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u w:val="single"/>
                      <w:rtl w:val="0"/>
                    </w:rPr>
                    <w:t xml:space="preserve">white</w:t>
                  </w: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 1 1/2 inch binder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A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B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24"/>
                      <w:szCs w:val="24"/>
                      <w:rtl w:val="0"/>
                    </w:rPr>
                    <w:t xml:space="preserve">*</w:t>
                  </w: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1-composition notebook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C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D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1-box gallon size ziploc bags -- </w:t>
                  </w: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24"/>
                      <w:szCs w:val="24"/>
                      <w:rtl w:val="0"/>
                    </w:rPr>
                    <w:t xml:space="preserve">GIRLS ONLY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E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 box sandwich size ziploc bags – </w:t>
                  </w: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24"/>
                      <w:szCs w:val="24"/>
                      <w:rtl w:val="0"/>
                    </w:rPr>
                    <w:t xml:space="preserve">BOYS ONLY</w:t>
                  </w:r>
                </w:p>
                <w:p w:rsidR="00000000" w:rsidDel="00000000" w:rsidP="00000000" w:rsidRDefault="00000000" w:rsidRPr="00000000" w14:paraId="00000020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1-pkg index cards </w:t>
                  </w:r>
                </w:p>
                <w:p w:rsidR="00000000" w:rsidDel="00000000" w:rsidP="00000000" w:rsidRDefault="00000000" w:rsidRPr="00000000" w14:paraId="00000022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3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1-pkg baby wipes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25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24"/>
                      <w:szCs w:val="24"/>
                      <w:rtl w:val="0"/>
                    </w:rPr>
                    <w:t xml:space="preserve">*Label only the items indicated with your child’s name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26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27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24"/>
                      <w:szCs w:val="24"/>
                      <w:rtl w:val="0"/>
                    </w:rPr>
                    <w:t xml:space="preserve">Art Supply List-</w:t>
                  </w: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1-pkg glue sticks (any kind), 1-pkg washable broad tip markers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28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29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24"/>
                      <w:szCs w:val="24"/>
                      <w:rtl w:val="0"/>
                    </w:rPr>
                    <w:t xml:space="preserve">Religion Supply List-</w:t>
                  </w: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1-box of crayons (24 ct.), 1-pkg washable markers </w:t>
                  </w:r>
                </w:p>
                <w:p w:rsidR="00000000" w:rsidDel="00000000" w:rsidP="00000000" w:rsidRDefault="00000000" w:rsidRPr="00000000" w14:paraId="0000002A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24"/>
                      <w:szCs w:val="24"/>
                      <w:rtl w:val="0"/>
                    </w:rPr>
                    <w:t xml:space="preserve">Library Supply List-</w:t>
                  </w:r>
                  <w:r w:rsidDel="00000000" w:rsidR="00000000" w:rsidRPr="00000000">
                    <w:rPr>
                      <w:rFonts w:ascii="Tahoma" w:cs="Tahoma" w:eastAsia="Tahoma" w:hAnsi="Tahoma"/>
                      <w:sz w:val="24"/>
                      <w:szCs w:val="24"/>
                      <w:rtl w:val="0"/>
                    </w:rPr>
                    <w:t xml:space="preserve">1-box of Kleenex</w:t>
                  </w:r>
                </w:p>
                <w:p w:rsidR="00000000" w:rsidDel="00000000" w:rsidP="00000000" w:rsidRDefault="00000000" w:rsidRPr="00000000" w14:paraId="0000002C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pageBreakBefore w:val="0"/>
                    <w:spacing w:after="0" w:line="240" w:lineRule="auto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jc w:val="left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rFonts w:ascii="Tahoma" w:cs="Tahoma" w:eastAsia="Tahoma" w:hAnsi="Tahom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rFonts w:ascii="Tahoma" w:cs="Tahoma" w:eastAsia="Tahoma" w:hAnsi="Tahom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rFonts w:ascii="Tahoma" w:cs="Tahoma" w:eastAsia="Tahoma" w:hAnsi="Tahom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nt121" w:customStyle="1">
    <w:name w:val="font121"/>
    <w:basedOn w:val="DefaultParagraphFont"/>
    <w:rsid w:val="00AA7EFA"/>
    <w:rPr>
      <w:rFonts w:ascii="Tahoma" w:cs="Tahoma" w:hAnsi="Tahoma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styleId="font111" w:customStyle="1">
    <w:name w:val="font111"/>
    <w:basedOn w:val="DefaultParagraphFont"/>
    <w:rsid w:val="00AA7EFA"/>
    <w:rPr>
      <w:rFonts w:ascii="Tahoma" w:cs="Tahoma" w:hAnsi="Tahoma" w:hint="default"/>
      <w:b w:val="1"/>
      <w:bCs w:val="1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+aEm2fMTmPNUNAhuwAZrJ+vYjg==">AMUW2mXY87bgplyY3se5SjoGtGq/Jbod3WE4Wdgk9JqzupCsGteCuuSsyI62xZ35F91pYSzH9oFQW0eA4bJWMFkGD/FBsZ+BTRZX17eV7fRkDxYq5gJWOpg=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2020-07-13T21:47:00Z</dcterms:created>
  <dc:creator>Maria Dickson</dc:creator>
</cp:coreProperties>
</file>